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30" w:rsidRPr="00312630" w:rsidRDefault="00312630" w:rsidP="00312630">
      <w:pPr>
        <w:pStyle w:val="NoSpacing"/>
        <w:jc w:val="center"/>
        <w:rPr>
          <w:szCs w:val="24"/>
        </w:rPr>
      </w:pPr>
      <w:r w:rsidRPr="00312630">
        <w:rPr>
          <w:noProof/>
          <w:szCs w:val="24"/>
        </w:rPr>
        <w:drawing>
          <wp:inline distT="0" distB="0" distL="0" distR="0" wp14:anchorId="130C6D6C" wp14:editId="5ECE8E71">
            <wp:extent cx="1400175" cy="8960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rade_logo_small.jpg"/>
                    <pic:cNvPicPr/>
                  </pic:nvPicPr>
                  <pic:blipFill>
                    <a:blip r:embed="rId5">
                      <a:extLst>
                        <a:ext uri="{28A0092B-C50C-407E-A947-70E740481C1C}">
                          <a14:useLocalDpi xmlns:a14="http://schemas.microsoft.com/office/drawing/2010/main" val="0"/>
                        </a:ext>
                      </a:extLst>
                    </a:blip>
                    <a:stretch>
                      <a:fillRect/>
                    </a:stretch>
                  </pic:blipFill>
                  <pic:spPr>
                    <a:xfrm>
                      <a:off x="0" y="0"/>
                      <a:ext cx="1403289" cy="898045"/>
                    </a:xfrm>
                    <a:prstGeom prst="rect">
                      <a:avLst/>
                    </a:prstGeom>
                  </pic:spPr>
                </pic:pic>
              </a:graphicData>
            </a:graphic>
          </wp:inline>
        </w:drawing>
      </w:r>
    </w:p>
    <w:p w:rsidR="00312630" w:rsidRPr="00312630" w:rsidRDefault="00312630" w:rsidP="00312630">
      <w:pPr>
        <w:pStyle w:val="NoSpacing"/>
        <w:jc w:val="center"/>
        <w:rPr>
          <w:b/>
          <w:szCs w:val="24"/>
        </w:rPr>
      </w:pPr>
      <w:r>
        <w:rPr>
          <w:szCs w:val="24"/>
        </w:rPr>
        <w:br/>
      </w:r>
      <w:r w:rsidRPr="00312630">
        <w:rPr>
          <w:b/>
          <w:szCs w:val="24"/>
        </w:rPr>
        <w:t>PRESS RELEASE</w:t>
      </w:r>
    </w:p>
    <w:p w:rsidR="00312630" w:rsidRPr="00312630" w:rsidRDefault="00312630" w:rsidP="00312630">
      <w:pPr>
        <w:pStyle w:val="NoSpacing"/>
        <w:jc w:val="center"/>
        <w:rPr>
          <w:szCs w:val="24"/>
        </w:rPr>
      </w:pPr>
      <w:bookmarkStart w:id="0" w:name="_GoBack"/>
      <w:bookmarkEnd w:id="0"/>
    </w:p>
    <w:p w:rsidR="00E04561" w:rsidRPr="00312630" w:rsidRDefault="0075553A" w:rsidP="00312630">
      <w:pPr>
        <w:pStyle w:val="NoSpacing"/>
        <w:jc w:val="center"/>
        <w:rPr>
          <w:b/>
          <w:sz w:val="28"/>
          <w:szCs w:val="28"/>
        </w:rPr>
      </w:pPr>
      <w:r w:rsidRPr="00312630">
        <w:rPr>
          <w:b/>
          <w:sz w:val="28"/>
          <w:szCs w:val="28"/>
        </w:rPr>
        <w:t>Parliamentarians approve measure to combat transnational crime</w:t>
      </w:r>
    </w:p>
    <w:p w:rsidR="00312630" w:rsidRDefault="00312630" w:rsidP="00312630">
      <w:pPr>
        <w:pStyle w:val="NoSpacing"/>
        <w:rPr>
          <w:szCs w:val="24"/>
        </w:rPr>
      </w:pPr>
    </w:p>
    <w:p w:rsidR="0075553A" w:rsidRDefault="0075553A" w:rsidP="00312630">
      <w:pPr>
        <w:pStyle w:val="NoSpacing"/>
        <w:rPr>
          <w:szCs w:val="24"/>
        </w:rPr>
      </w:pPr>
      <w:r w:rsidRPr="00312630">
        <w:rPr>
          <w:szCs w:val="24"/>
        </w:rPr>
        <w:t>BELGRADE, 9 July 2011</w:t>
      </w:r>
      <w:r w:rsidR="00312630" w:rsidRPr="00312630">
        <w:rPr>
          <w:szCs w:val="24"/>
        </w:rPr>
        <w:t>—</w:t>
      </w:r>
      <w:r w:rsidR="00312630">
        <w:rPr>
          <w:szCs w:val="24"/>
        </w:rPr>
        <w:t>Parliamentarians from more than 50 countries today passed a</w:t>
      </w:r>
      <w:r w:rsidR="00312630" w:rsidRPr="00312630">
        <w:rPr>
          <w:szCs w:val="24"/>
        </w:rPr>
        <w:t xml:space="preserve"> measure aimed at strengthening co-ordination among </w:t>
      </w:r>
      <w:r w:rsidR="00312630">
        <w:rPr>
          <w:szCs w:val="24"/>
        </w:rPr>
        <w:t xml:space="preserve">legislatures aiming </w:t>
      </w:r>
      <w:r w:rsidR="00312630" w:rsidRPr="00312630">
        <w:rPr>
          <w:szCs w:val="24"/>
        </w:rPr>
        <w:t xml:space="preserve">to fight international </w:t>
      </w:r>
      <w:r w:rsidR="006900C1">
        <w:rPr>
          <w:szCs w:val="24"/>
        </w:rPr>
        <w:t>organized crime.</w:t>
      </w:r>
    </w:p>
    <w:p w:rsidR="00312630" w:rsidRPr="00312630" w:rsidRDefault="00312630" w:rsidP="00312630">
      <w:pPr>
        <w:pStyle w:val="NoSpacing"/>
        <w:rPr>
          <w:szCs w:val="24"/>
        </w:rPr>
      </w:pPr>
    </w:p>
    <w:p w:rsidR="0075553A" w:rsidRPr="00312630" w:rsidRDefault="00312630" w:rsidP="00312630">
      <w:pPr>
        <w:pStyle w:val="NoSpacing"/>
        <w:rPr>
          <w:szCs w:val="24"/>
        </w:rPr>
      </w:pPr>
      <w:r w:rsidRPr="00312630">
        <w:rPr>
          <w:szCs w:val="24"/>
        </w:rPr>
        <w:t>OSCE PA Vice-President Ric</w:t>
      </w:r>
      <w:r w:rsidR="002A4636">
        <w:rPr>
          <w:szCs w:val="24"/>
        </w:rPr>
        <w:t>c</w:t>
      </w:r>
      <w:r w:rsidRPr="00312630">
        <w:rPr>
          <w:szCs w:val="24"/>
        </w:rPr>
        <w:t xml:space="preserve">ardo </w:t>
      </w:r>
      <w:proofErr w:type="spellStart"/>
      <w:r w:rsidRPr="00312630">
        <w:rPr>
          <w:szCs w:val="24"/>
        </w:rPr>
        <w:t>Migliori</w:t>
      </w:r>
      <w:proofErr w:type="spellEnd"/>
      <w:r>
        <w:rPr>
          <w:szCs w:val="24"/>
        </w:rPr>
        <w:t xml:space="preserve"> (Italy) </w:t>
      </w:r>
      <w:r w:rsidRPr="00312630">
        <w:rPr>
          <w:szCs w:val="24"/>
        </w:rPr>
        <w:t>introduced th</w:t>
      </w:r>
      <w:r>
        <w:rPr>
          <w:szCs w:val="24"/>
        </w:rPr>
        <w:t>e measure a</w:t>
      </w:r>
      <w:r w:rsidRPr="00312630">
        <w:rPr>
          <w:szCs w:val="24"/>
        </w:rPr>
        <w:t xml:space="preserve">fter </w:t>
      </w:r>
      <w:r>
        <w:rPr>
          <w:szCs w:val="24"/>
        </w:rPr>
        <w:t xml:space="preserve">Italy </w:t>
      </w:r>
      <w:r w:rsidRPr="00312630">
        <w:rPr>
          <w:szCs w:val="24"/>
        </w:rPr>
        <w:t>host</w:t>
      </w:r>
      <w:r>
        <w:rPr>
          <w:szCs w:val="24"/>
        </w:rPr>
        <w:t>ed</w:t>
      </w:r>
      <w:r w:rsidRPr="00312630">
        <w:rPr>
          <w:szCs w:val="24"/>
        </w:rPr>
        <w:t xml:space="preserve"> meetings of the United Nations and OSCE Parliamentary Assembly on the topic </w:t>
      </w:r>
      <w:r>
        <w:rPr>
          <w:szCs w:val="24"/>
        </w:rPr>
        <w:t>in recent years.</w:t>
      </w:r>
      <w:r w:rsidRPr="00312630">
        <w:rPr>
          <w:szCs w:val="24"/>
        </w:rPr>
        <w:br/>
      </w:r>
      <w:r w:rsidRPr="00312630">
        <w:rPr>
          <w:szCs w:val="24"/>
        </w:rPr>
        <w:br/>
        <w:t xml:space="preserve">Members approved </w:t>
      </w:r>
      <w:r>
        <w:rPr>
          <w:szCs w:val="24"/>
        </w:rPr>
        <w:t xml:space="preserve">the resolution </w:t>
      </w:r>
      <w:r w:rsidRPr="00312630">
        <w:rPr>
          <w:szCs w:val="24"/>
        </w:rPr>
        <w:t xml:space="preserve">after a debate in plenary Saturday at the </w:t>
      </w:r>
      <w:r>
        <w:rPr>
          <w:szCs w:val="24"/>
        </w:rPr>
        <w:t xml:space="preserve">OSCE Parliamentary Assembly </w:t>
      </w:r>
      <w:r w:rsidRPr="00312630">
        <w:rPr>
          <w:szCs w:val="24"/>
        </w:rPr>
        <w:t>Annual Session in Belgrade, which ends Sunday.</w:t>
      </w:r>
    </w:p>
    <w:p w:rsidR="00312630" w:rsidRDefault="00312630" w:rsidP="00312630">
      <w:pPr>
        <w:pStyle w:val="NoSpacing"/>
        <w:rPr>
          <w:szCs w:val="24"/>
        </w:rPr>
      </w:pPr>
    </w:p>
    <w:p w:rsidR="0075553A" w:rsidRPr="00312630" w:rsidRDefault="0075553A" w:rsidP="00312630">
      <w:pPr>
        <w:pStyle w:val="NoSpacing"/>
        <w:rPr>
          <w:szCs w:val="24"/>
        </w:rPr>
      </w:pPr>
      <w:r w:rsidRPr="00312630">
        <w:rPr>
          <w:szCs w:val="24"/>
        </w:rPr>
        <w:t>“Like so many of our modern challenges</w:t>
      </w:r>
      <w:r w:rsidR="006900C1">
        <w:rPr>
          <w:szCs w:val="24"/>
        </w:rPr>
        <w:t>,</w:t>
      </w:r>
      <w:r w:rsidRPr="00312630">
        <w:rPr>
          <w:szCs w:val="24"/>
        </w:rPr>
        <w:t xml:space="preserve"> organized crime rings are now effectively international gangs who have no respect for our laws let alone national borders. To be most effective combating these transnational criminal gangs, we must work together parliament-to-parliament when drafting domestic legislation on this issue,” said </w:t>
      </w:r>
      <w:r w:rsidR="00312630">
        <w:rPr>
          <w:szCs w:val="24"/>
        </w:rPr>
        <w:t xml:space="preserve">Vice-President </w:t>
      </w:r>
      <w:proofErr w:type="spellStart"/>
      <w:r w:rsidR="00312630">
        <w:rPr>
          <w:szCs w:val="24"/>
        </w:rPr>
        <w:t>Migliori</w:t>
      </w:r>
      <w:proofErr w:type="spellEnd"/>
      <w:r w:rsidR="00312630">
        <w:rPr>
          <w:szCs w:val="24"/>
        </w:rPr>
        <w:t>.</w:t>
      </w:r>
    </w:p>
    <w:p w:rsidR="00312630" w:rsidRDefault="00312630" w:rsidP="00312630">
      <w:pPr>
        <w:pStyle w:val="NoSpacing"/>
        <w:rPr>
          <w:szCs w:val="24"/>
        </w:rPr>
      </w:pPr>
    </w:p>
    <w:p w:rsidR="00312630" w:rsidRPr="00312630" w:rsidRDefault="0075553A" w:rsidP="00312630">
      <w:pPr>
        <w:pStyle w:val="NoSpacing"/>
        <w:rPr>
          <w:szCs w:val="24"/>
        </w:rPr>
      </w:pPr>
      <w:r w:rsidRPr="00312630">
        <w:rPr>
          <w:szCs w:val="24"/>
        </w:rPr>
        <w:t xml:space="preserve">The measure specifically calls for parliaments to strengthen legislation combating organized crime and calls for harmonizing local </w:t>
      </w:r>
      <w:r w:rsidR="00312630" w:rsidRPr="00312630">
        <w:rPr>
          <w:szCs w:val="24"/>
        </w:rPr>
        <w:t>laws</w:t>
      </w:r>
      <w:r w:rsidRPr="00312630">
        <w:rPr>
          <w:szCs w:val="24"/>
        </w:rPr>
        <w:t>.</w:t>
      </w:r>
      <w:r w:rsidR="008550C2">
        <w:rPr>
          <w:szCs w:val="24"/>
        </w:rPr>
        <w:t xml:space="preserve"> </w:t>
      </w:r>
      <w:r w:rsidR="00312630">
        <w:rPr>
          <w:szCs w:val="24"/>
        </w:rPr>
        <w:t xml:space="preserve">The measure </w:t>
      </w:r>
      <w:r w:rsidR="008550C2">
        <w:rPr>
          <w:szCs w:val="24"/>
        </w:rPr>
        <w:t xml:space="preserve">also </w:t>
      </w:r>
      <w:r w:rsidR="00312630">
        <w:rPr>
          <w:szCs w:val="24"/>
        </w:rPr>
        <w:t>mentions the need for c</w:t>
      </w:r>
      <w:r w:rsidR="00312630" w:rsidRPr="00312630">
        <w:rPr>
          <w:szCs w:val="24"/>
        </w:rPr>
        <w:t>o-</w:t>
      </w:r>
      <w:r w:rsidR="00312630">
        <w:rPr>
          <w:szCs w:val="24"/>
        </w:rPr>
        <w:t>operation</w:t>
      </w:r>
      <w:r w:rsidR="00312630" w:rsidRPr="00312630">
        <w:rPr>
          <w:szCs w:val="24"/>
        </w:rPr>
        <w:t xml:space="preserve"> between the Vienna</w:t>
      </w:r>
      <w:r w:rsidR="00312630">
        <w:rPr>
          <w:szCs w:val="24"/>
        </w:rPr>
        <w:t xml:space="preserve">-based OSCE and United Nations </w:t>
      </w:r>
      <w:r w:rsidR="00312630" w:rsidRPr="00312630">
        <w:rPr>
          <w:szCs w:val="24"/>
        </w:rPr>
        <w:t>Office on Drugs and Crime</w:t>
      </w:r>
      <w:r w:rsidR="00312630">
        <w:rPr>
          <w:szCs w:val="24"/>
        </w:rPr>
        <w:t>.</w:t>
      </w:r>
    </w:p>
    <w:p w:rsidR="00312630" w:rsidRDefault="00312630" w:rsidP="00312630">
      <w:pPr>
        <w:pStyle w:val="NoSpacing"/>
        <w:rPr>
          <w:szCs w:val="24"/>
        </w:rPr>
      </w:pPr>
    </w:p>
    <w:p w:rsidR="006900C1" w:rsidRDefault="0075553A" w:rsidP="00312630">
      <w:pPr>
        <w:pStyle w:val="NoSpacing"/>
        <w:rPr>
          <w:szCs w:val="24"/>
        </w:rPr>
      </w:pPr>
      <w:r w:rsidRPr="00312630">
        <w:rPr>
          <w:szCs w:val="24"/>
        </w:rPr>
        <w:t xml:space="preserve">On Friday, the Committee on Political Affairs and Security passed a separate resolution on national minorities </w:t>
      </w:r>
      <w:r w:rsidR="00312630">
        <w:rPr>
          <w:szCs w:val="24"/>
        </w:rPr>
        <w:t xml:space="preserve">introduced by </w:t>
      </w:r>
      <w:proofErr w:type="spellStart"/>
      <w:r w:rsidR="00312630">
        <w:rPr>
          <w:szCs w:val="24"/>
        </w:rPr>
        <w:t>M</w:t>
      </w:r>
      <w:r w:rsidR="008550C2">
        <w:rPr>
          <w:szCs w:val="24"/>
        </w:rPr>
        <w:t>igliori</w:t>
      </w:r>
      <w:proofErr w:type="spellEnd"/>
      <w:r w:rsidR="008550C2">
        <w:rPr>
          <w:szCs w:val="24"/>
        </w:rPr>
        <w:t xml:space="preserve"> expressing hope that parliaments will study whether their legislation is compatible with the principles of t</w:t>
      </w:r>
      <w:r w:rsidR="006900C1">
        <w:rPr>
          <w:szCs w:val="24"/>
        </w:rPr>
        <w:t xml:space="preserve">he 2008 Bolzano Recommendations, </w:t>
      </w:r>
      <w:r w:rsidR="006900C1">
        <w:rPr>
          <w:lang w:val="en"/>
        </w:rPr>
        <w:t>which include respecting minority rights and avoiding conferral of citizenship en masse to minorities living abroad.</w:t>
      </w:r>
    </w:p>
    <w:p w:rsidR="008550C2" w:rsidRDefault="008550C2" w:rsidP="00312630">
      <w:pPr>
        <w:pStyle w:val="NoSpacing"/>
        <w:rPr>
          <w:szCs w:val="24"/>
        </w:rPr>
      </w:pPr>
    </w:p>
    <w:p w:rsidR="0075553A" w:rsidRPr="00312630" w:rsidRDefault="0075553A" w:rsidP="00312630">
      <w:pPr>
        <w:pStyle w:val="NoSpacing"/>
        <w:rPr>
          <w:szCs w:val="24"/>
        </w:rPr>
      </w:pPr>
      <w:r w:rsidRPr="00312630">
        <w:rPr>
          <w:szCs w:val="24"/>
        </w:rPr>
        <w:t>Both items are now to be included in the Belgrade Declaration, which members will vote upon Sunday in plenary. The Belgrade Declaration expresses the collective will of the Parliamentary Assembly and helps shape OSCE and national policy.</w:t>
      </w:r>
    </w:p>
    <w:p w:rsidR="0075553A" w:rsidRPr="00312630" w:rsidRDefault="008550C2" w:rsidP="00312630">
      <w:pPr>
        <w:pStyle w:val="NoSpacing"/>
        <w:rPr>
          <w:szCs w:val="24"/>
        </w:rPr>
      </w:pPr>
      <w:r>
        <w:rPr>
          <w:szCs w:val="24"/>
        </w:rPr>
        <w:br/>
      </w:r>
      <w:r w:rsidR="0075553A" w:rsidRPr="00312630">
        <w:rPr>
          <w:szCs w:val="24"/>
        </w:rPr>
        <w:t>The OSCE Parliamentary Assembly is comprised of 320 parliamentarians from 55 countries spanning, Europe, Central Asia and North America. The Assembly provides a forum for parliamentary diplomacy, monitors elections, and strengthens international cooperation to uphold political, security, economic, environmental, and human rights commitments.</w:t>
      </w:r>
    </w:p>
    <w:p w:rsidR="0075553A" w:rsidRPr="008550C2" w:rsidRDefault="008550C2" w:rsidP="00312630">
      <w:pPr>
        <w:pStyle w:val="NoSpacing"/>
        <w:rPr>
          <w:b/>
          <w:szCs w:val="24"/>
        </w:rPr>
      </w:pPr>
      <w:r>
        <w:rPr>
          <w:szCs w:val="24"/>
        </w:rPr>
        <w:br/>
      </w:r>
      <w:r w:rsidRPr="008550C2">
        <w:rPr>
          <w:b/>
          <w:szCs w:val="24"/>
        </w:rPr>
        <w:t>Media Contact:</w:t>
      </w:r>
    </w:p>
    <w:p w:rsidR="008550C2" w:rsidRPr="00312630" w:rsidRDefault="008550C2" w:rsidP="00312630">
      <w:pPr>
        <w:pStyle w:val="NoSpacing"/>
        <w:rPr>
          <w:szCs w:val="24"/>
        </w:rPr>
      </w:pPr>
      <w:r>
        <w:rPr>
          <w:szCs w:val="24"/>
        </w:rPr>
        <w:t xml:space="preserve">Neil Simon, Communications Director, </w:t>
      </w:r>
      <w:hyperlink r:id="rId6" w:history="1">
        <w:r w:rsidRPr="00CD2915">
          <w:rPr>
            <w:rStyle w:val="Hyperlink"/>
            <w:szCs w:val="24"/>
          </w:rPr>
          <w:t>neil@oscepa.dk</w:t>
        </w:r>
      </w:hyperlink>
      <w:r>
        <w:rPr>
          <w:szCs w:val="24"/>
        </w:rPr>
        <w:t>, +45 60 10 83 80</w:t>
      </w:r>
    </w:p>
    <w:sectPr w:rsidR="008550C2" w:rsidRPr="00312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3A"/>
    <w:rsid w:val="002A4636"/>
    <w:rsid w:val="00312630"/>
    <w:rsid w:val="006900C1"/>
    <w:rsid w:val="0075553A"/>
    <w:rsid w:val="008550C2"/>
    <w:rsid w:val="00E0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53A"/>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31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630"/>
    <w:rPr>
      <w:rFonts w:ascii="Tahoma" w:hAnsi="Tahoma" w:cs="Tahoma"/>
      <w:sz w:val="16"/>
      <w:szCs w:val="16"/>
    </w:rPr>
  </w:style>
  <w:style w:type="character" w:styleId="Hyperlink">
    <w:name w:val="Hyperlink"/>
    <w:basedOn w:val="DefaultParagraphFont"/>
    <w:uiPriority w:val="99"/>
    <w:unhideWhenUsed/>
    <w:rsid w:val="008550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53A"/>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31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630"/>
    <w:rPr>
      <w:rFonts w:ascii="Tahoma" w:hAnsi="Tahoma" w:cs="Tahoma"/>
      <w:sz w:val="16"/>
      <w:szCs w:val="16"/>
    </w:rPr>
  </w:style>
  <w:style w:type="character" w:styleId="Hyperlink">
    <w:name w:val="Hyperlink"/>
    <w:basedOn w:val="DefaultParagraphFont"/>
    <w:uiPriority w:val="99"/>
    <w:unhideWhenUsed/>
    <w:rsid w:val="00855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eil@oscepa.d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oscepa</dc:creator>
  <cp:lastModifiedBy>oscepa</cp:lastModifiedBy>
  <cp:revision>3</cp:revision>
  <cp:lastPrinted>2011-07-08T15:31:00Z</cp:lastPrinted>
  <dcterms:created xsi:type="dcterms:W3CDTF">2011-07-08T15:09:00Z</dcterms:created>
  <dcterms:modified xsi:type="dcterms:W3CDTF">2011-07-09T09:55:00Z</dcterms:modified>
</cp:coreProperties>
</file>